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556756">
      <w:pPr>
        <w:pStyle w:val="BodyText"/>
        <w:rPr>
          <w:rFonts w:ascii="Times New Roman"/>
          <w:sz w:val="20"/>
        </w:rPr>
      </w:pPr>
      <w:r>
        <w:rPr>
          <w:noProof/>
          <w:lang w:bidi="ar-SA"/>
        </w:rPr>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B24AB5" w:rsidRDefault="00B24AB5" w:rsidP="00B24AB5">
            <w:pPr>
              <w:pStyle w:val="TableParagraph"/>
              <w:numPr>
                <w:ilvl w:val="0"/>
                <w:numId w:val="2"/>
              </w:numPr>
              <w:rPr>
                <w:rFonts w:ascii="Times New Roman"/>
                <w:sz w:val="24"/>
              </w:rPr>
            </w:pPr>
            <w:r>
              <w:rPr>
                <w:rFonts w:ascii="Times New Roman"/>
                <w:sz w:val="24"/>
              </w:rPr>
              <w:t>The successful implementation of a more easily accessible and effective curriculum through the use of online Real PE to new staff as well as current staff.</w:t>
            </w:r>
          </w:p>
          <w:p w:rsidR="00B24AB5" w:rsidRDefault="00B24AB5" w:rsidP="00B24AB5">
            <w:pPr>
              <w:pStyle w:val="TableParagraph"/>
              <w:numPr>
                <w:ilvl w:val="0"/>
                <w:numId w:val="2"/>
              </w:numPr>
              <w:rPr>
                <w:rFonts w:ascii="Times New Roman"/>
                <w:sz w:val="24"/>
              </w:rPr>
            </w:pPr>
            <w:r>
              <w:rPr>
                <w:rFonts w:ascii="Times New Roman"/>
                <w:sz w:val="24"/>
              </w:rPr>
              <w:t>The effective introduction of and implementation of a new sports coach in school to improve the achievements of children and their well-being as well as to provide professional development opportunities to staff.</w:t>
            </w:r>
          </w:p>
          <w:p w:rsidR="00B24AB5" w:rsidRDefault="00B24AB5" w:rsidP="00B24AB5">
            <w:pPr>
              <w:pStyle w:val="TableParagraph"/>
              <w:numPr>
                <w:ilvl w:val="0"/>
                <w:numId w:val="2"/>
              </w:numPr>
              <w:rPr>
                <w:rFonts w:ascii="Times New Roman"/>
                <w:sz w:val="24"/>
              </w:rPr>
            </w:pPr>
            <w:r>
              <w:rPr>
                <w:rFonts w:ascii="Times New Roman"/>
                <w:sz w:val="24"/>
              </w:rPr>
              <w:t>The school has become more positively engaged with being active in general and children have voiced much more positive views about physical activity.</w:t>
            </w:r>
          </w:p>
          <w:p w:rsidR="00B24AB5" w:rsidRPr="00F67CA1" w:rsidRDefault="00B24AB5" w:rsidP="00B24AB5">
            <w:pPr>
              <w:pStyle w:val="TableParagraph"/>
              <w:numPr>
                <w:ilvl w:val="0"/>
                <w:numId w:val="2"/>
              </w:numPr>
              <w:rPr>
                <w:rFonts w:ascii="Times New Roman"/>
                <w:sz w:val="24"/>
              </w:rPr>
            </w:pPr>
            <w:r>
              <w:rPr>
                <w:rFonts w:ascii="Times New Roman"/>
                <w:sz w:val="24"/>
              </w:rPr>
              <w:t>The dev</w:t>
            </w:r>
            <w:r w:rsidR="00712449">
              <w:rPr>
                <w:rFonts w:ascii="Times New Roman"/>
                <w:sz w:val="24"/>
              </w:rPr>
              <w:t>elopment of more positive lunch</w:t>
            </w:r>
            <w:r>
              <w:rPr>
                <w:rFonts w:ascii="Times New Roman"/>
                <w:sz w:val="24"/>
              </w:rPr>
              <w:t>time experiences for children through better information sh</w:t>
            </w:r>
            <w:r w:rsidR="00712449">
              <w:rPr>
                <w:rFonts w:ascii="Times New Roman"/>
                <w:sz w:val="24"/>
              </w:rPr>
              <w:t>aring with lunch</w:t>
            </w:r>
            <w:r>
              <w:rPr>
                <w:rFonts w:ascii="Times New Roman"/>
                <w:sz w:val="24"/>
              </w:rPr>
              <w:t>time staff, more frequently received feedback from children</w:t>
            </w:r>
            <w:r w:rsidR="00232F4F">
              <w:rPr>
                <w:rFonts w:ascii="Times New Roman"/>
                <w:sz w:val="24"/>
              </w:rPr>
              <w:t>, relevant plans put in place</w:t>
            </w:r>
            <w:r>
              <w:rPr>
                <w:rFonts w:ascii="Times New Roman"/>
                <w:sz w:val="24"/>
              </w:rPr>
              <w:t xml:space="preserve"> and training delivered to lunch time staff accordingly.</w:t>
            </w:r>
          </w:p>
          <w:p w:rsidR="008E77E5" w:rsidRPr="006F6CA9" w:rsidRDefault="008E77E5" w:rsidP="00B24AB5">
            <w:pPr>
              <w:pStyle w:val="TableParagraph"/>
              <w:ind w:left="0"/>
              <w:rPr>
                <w:rFonts w:asciiTheme="minorHAnsi" w:hAnsiTheme="minorHAnsi"/>
                <w:sz w:val="24"/>
              </w:rPr>
            </w:pPr>
          </w:p>
        </w:tc>
        <w:tc>
          <w:tcPr>
            <w:tcW w:w="7677" w:type="dxa"/>
          </w:tcPr>
          <w:p w:rsidR="008E77E5" w:rsidRDefault="00B24AB5" w:rsidP="00B24AB5">
            <w:pPr>
              <w:pStyle w:val="TableParagraph"/>
              <w:numPr>
                <w:ilvl w:val="0"/>
                <w:numId w:val="2"/>
              </w:numPr>
              <w:rPr>
                <w:rFonts w:ascii="Times New Roman"/>
                <w:sz w:val="24"/>
              </w:rPr>
            </w:pPr>
            <w:r>
              <w:rPr>
                <w:rFonts w:ascii="Times New Roman"/>
                <w:sz w:val="24"/>
              </w:rPr>
              <w:t>Assessment of Real PE still needs to become more consistent across year groups in order to use this data to inform further planning and interventions.</w:t>
            </w:r>
          </w:p>
          <w:p w:rsidR="00B24AB5" w:rsidRPr="00B24AB5" w:rsidRDefault="00B24AB5" w:rsidP="00B24AB5">
            <w:pPr>
              <w:pStyle w:val="TableParagraph"/>
              <w:numPr>
                <w:ilvl w:val="0"/>
                <w:numId w:val="2"/>
              </w:numPr>
              <w:rPr>
                <w:rFonts w:ascii="Times New Roman"/>
                <w:sz w:val="24"/>
              </w:rPr>
            </w:pPr>
            <w:r>
              <w:rPr>
                <w:rFonts w:ascii="Times New Roman"/>
                <w:sz w:val="24"/>
              </w:rPr>
              <w:t xml:space="preserve">Taught and developed skills to encourage positive </w:t>
            </w:r>
            <w:r w:rsidR="00712449">
              <w:rPr>
                <w:rFonts w:ascii="Times New Roman"/>
                <w:sz w:val="24"/>
              </w:rPr>
              <w:t>lunch</w:t>
            </w:r>
            <w:r>
              <w:rPr>
                <w:rFonts w:ascii="Times New Roman"/>
                <w:sz w:val="24"/>
              </w:rPr>
              <w:t>time experiences for children needs to be practise</w:t>
            </w:r>
            <w:r w:rsidR="00712449">
              <w:rPr>
                <w:rFonts w:ascii="Times New Roman"/>
                <w:sz w:val="24"/>
              </w:rPr>
              <w:t>d</w:t>
            </w:r>
            <w:r>
              <w:rPr>
                <w:rFonts w:ascii="Times New Roman"/>
                <w:sz w:val="24"/>
              </w:rPr>
              <w:t xml:space="preserve"> more consistently and monitored and reflected upon more regularly.</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927"/>
        <w:gridCol w:w="3882"/>
      </w:tblGrid>
      <w:tr w:rsidR="008E77E5" w:rsidRPr="006F6CA9" w:rsidTr="00712449">
        <w:trPr>
          <w:trHeight w:val="520"/>
        </w:trPr>
        <w:tc>
          <w:tcPr>
            <w:tcW w:w="11927"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882" w:type="dxa"/>
          </w:tcPr>
          <w:p w:rsidR="008E77E5" w:rsidRPr="006F6CA9" w:rsidRDefault="008E77E5">
            <w:pPr>
              <w:pStyle w:val="TableParagraph"/>
              <w:ind w:left="0"/>
              <w:rPr>
                <w:rFonts w:asciiTheme="minorHAnsi" w:hAnsiTheme="minorHAnsi"/>
                <w:sz w:val="24"/>
              </w:rPr>
            </w:pPr>
          </w:p>
        </w:tc>
      </w:tr>
      <w:tr w:rsidR="008E77E5" w:rsidRPr="006F6CA9" w:rsidTr="00712449">
        <w:trPr>
          <w:trHeight w:val="1648"/>
        </w:trPr>
        <w:tc>
          <w:tcPr>
            <w:tcW w:w="11927"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882" w:type="dxa"/>
          </w:tcPr>
          <w:p w:rsidR="008E77E5" w:rsidRDefault="001F18CC">
            <w:pPr>
              <w:pStyle w:val="TableParagraph"/>
              <w:spacing w:before="17"/>
              <w:ind w:left="79"/>
              <w:rPr>
                <w:rFonts w:asciiTheme="minorHAnsi" w:hAnsiTheme="minorHAnsi"/>
                <w:color w:val="231F20"/>
                <w:sz w:val="26"/>
              </w:rPr>
            </w:pPr>
            <w:r>
              <w:rPr>
                <w:rFonts w:asciiTheme="minorHAnsi" w:hAnsiTheme="minorHAnsi"/>
                <w:color w:val="231F20"/>
                <w:sz w:val="26"/>
              </w:rPr>
              <w:t>77</w:t>
            </w:r>
            <w:r w:rsidRPr="006F6CA9">
              <w:rPr>
                <w:rFonts w:asciiTheme="minorHAnsi" w:hAnsiTheme="minorHAnsi"/>
                <w:color w:val="231F20"/>
                <w:sz w:val="26"/>
              </w:rPr>
              <w:t>%</w:t>
            </w:r>
          </w:p>
          <w:p w:rsidR="00A6328F" w:rsidRDefault="00A6328F">
            <w:pPr>
              <w:pStyle w:val="TableParagraph"/>
              <w:spacing w:before="17"/>
              <w:ind w:left="79"/>
              <w:rPr>
                <w:rFonts w:asciiTheme="minorHAnsi" w:hAnsiTheme="minorHAnsi"/>
                <w:color w:val="231F20"/>
                <w:sz w:val="26"/>
              </w:rPr>
            </w:pPr>
          </w:p>
          <w:p w:rsidR="00A6328F" w:rsidRPr="006F6CA9" w:rsidRDefault="00A6328F">
            <w:pPr>
              <w:pStyle w:val="TableParagraph"/>
              <w:spacing w:before="17"/>
              <w:ind w:left="79"/>
              <w:rPr>
                <w:rFonts w:asciiTheme="minorHAnsi" w:hAnsiTheme="minorHAnsi"/>
                <w:sz w:val="26"/>
              </w:rPr>
            </w:pPr>
          </w:p>
        </w:tc>
      </w:tr>
      <w:tr w:rsidR="008E77E5" w:rsidRPr="006F6CA9" w:rsidTr="00712449">
        <w:trPr>
          <w:trHeight w:val="1527"/>
        </w:trPr>
        <w:tc>
          <w:tcPr>
            <w:tcW w:w="11927"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882" w:type="dxa"/>
          </w:tcPr>
          <w:p w:rsidR="00A6328F" w:rsidRPr="001F18CC" w:rsidRDefault="001F18CC" w:rsidP="001F18CC">
            <w:pPr>
              <w:pStyle w:val="TableParagraph"/>
              <w:spacing w:before="17"/>
              <w:ind w:left="79"/>
              <w:rPr>
                <w:rFonts w:asciiTheme="minorHAnsi" w:hAnsiTheme="minorHAnsi"/>
                <w:color w:val="231F20"/>
                <w:sz w:val="26"/>
              </w:rPr>
            </w:pPr>
            <w:r>
              <w:rPr>
                <w:rFonts w:asciiTheme="minorHAnsi" w:hAnsiTheme="minorHAnsi"/>
                <w:color w:val="231F20"/>
                <w:sz w:val="26"/>
              </w:rPr>
              <w:t>77</w:t>
            </w:r>
            <w:r w:rsidRPr="006F6CA9">
              <w:rPr>
                <w:rFonts w:asciiTheme="minorHAnsi" w:hAnsiTheme="minorHAnsi"/>
                <w:color w:val="231F20"/>
                <w:sz w:val="26"/>
              </w:rPr>
              <w:t>%</w:t>
            </w:r>
          </w:p>
        </w:tc>
      </w:tr>
      <w:tr w:rsidR="008E77E5" w:rsidRPr="006F6CA9" w:rsidTr="00712449">
        <w:trPr>
          <w:trHeight w:val="1576"/>
        </w:trPr>
        <w:tc>
          <w:tcPr>
            <w:tcW w:w="11927"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882" w:type="dxa"/>
          </w:tcPr>
          <w:p w:rsidR="008E77E5" w:rsidRDefault="001F18CC">
            <w:pPr>
              <w:pStyle w:val="TableParagraph"/>
              <w:spacing w:before="17"/>
              <w:ind w:left="79"/>
              <w:rPr>
                <w:rFonts w:asciiTheme="minorHAnsi" w:hAnsiTheme="minorHAnsi"/>
                <w:color w:val="231F20"/>
                <w:sz w:val="26"/>
              </w:rPr>
            </w:pPr>
            <w:r>
              <w:rPr>
                <w:rFonts w:asciiTheme="minorHAnsi" w:hAnsiTheme="minorHAnsi"/>
                <w:color w:val="231F20"/>
                <w:sz w:val="26"/>
              </w:rPr>
              <w:t>80</w:t>
            </w:r>
            <w:r w:rsidR="006F6CA9" w:rsidRPr="006F6CA9">
              <w:rPr>
                <w:rFonts w:asciiTheme="minorHAnsi" w:hAnsiTheme="minorHAnsi"/>
                <w:color w:val="231F20"/>
                <w:sz w:val="26"/>
              </w:rPr>
              <w:t>%</w:t>
            </w:r>
          </w:p>
          <w:p w:rsidR="00C96046" w:rsidRDefault="00C96046">
            <w:pPr>
              <w:pStyle w:val="TableParagraph"/>
              <w:spacing w:before="17"/>
              <w:ind w:left="79"/>
              <w:rPr>
                <w:rFonts w:asciiTheme="minorHAnsi" w:hAnsiTheme="minorHAnsi"/>
                <w:color w:val="231F20"/>
                <w:sz w:val="26"/>
              </w:rPr>
            </w:pPr>
          </w:p>
          <w:p w:rsidR="00C96046" w:rsidRPr="006F6CA9" w:rsidRDefault="00C96046">
            <w:pPr>
              <w:pStyle w:val="TableParagraph"/>
              <w:spacing w:before="17"/>
              <w:ind w:left="79"/>
              <w:rPr>
                <w:rFonts w:asciiTheme="minorHAnsi" w:hAnsiTheme="minorHAnsi"/>
                <w:sz w:val="26"/>
              </w:rPr>
            </w:pPr>
          </w:p>
        </w:tc>
      </w:tr>
      <w:tr w:rsidR="008E77E5" w:rsidRPr="006F6CA9" w:rsidTr="00712449">
        <w:trPr>
          <w:trHeight w:val="1490"/>
        </w:trPr>
        <w:tc>
          <w:tcPr>
            <w:tcW w:w="11927"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882" w:type="dxa"/>
          </w:tcPr>
          <w:p w:rsidR="008E77E5" w:rsidRPr="006F6CA9" w:rsidRDefault="00712449">
            <w:pPr>
              <w:pStyle w:val="TableParagraph"/>
              <w:spacing w:before="17"/>
              <w:ind w:left="79"/>
              <w:rPr>
                <w:rFonts w:asciiTheme="minorHAnsi" w:hAnsiTheme="minorHAnsi"/>
                <w:sz w:val="26"/>
              </w:rPr>
            </w:pPr>
            <w:r>
              <w:rPr>
                <w:rFonts w:asciiTheme="minorHAnsi" w:hAnsiTheme="minorHAnsi"/>
                <w:color w:val="231F20"/>
                <w:sz w:val="26"/>
              </w:rPr>
              <w:t>No, not this year as it was used last year to provide swimming lessons to those in Y</w:t>
            </w:r>
            <w:r w:rsidR="006B69FE">
              <w:rPr>
                <w:rFonts w:asciiTheme="minorHAnsi" w:hAnsiTheme="minorHAnsi"/>
                <w:color w:val="231F20"/>
                <w:sz w:val="26"/>
              </w:rPr>
              <w:t xml:space="preserve">3, </w:t>
            </w:r>
            <w:r>
              <w:rPr>
                <w:rFonts w:asciiTheme="minorHAnsi" w:hAnsiTheme="minorHAnsi"/>
                <w:color w:val="231F20"/>
                <w:sz w:val="26"/>
              </w:rPr>
              <w:t>4, 5 and 6 who could not competently swim and so it will be more beneficial to wait and repeat this in a couple of years time.</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556756">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1="http://schemas.microsoft.com/office/drawing/2015/9/8/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CF14DD">
              <w:rPr>
                <w:color w:val="231F20"/>
                <w:sz w:val="24"/>
              </w:rPr>
              <w:t>17,680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712449">
              <w:rPr>
                <w:rFonts w:asciiTheme="minorHAnsi" w:hAnsiTheme="minorHAnsi"/>
                <w:b/>
                <w:color w:val="231F20"/>
                <w:sz w:val="24"/>
              </w:rPr>
              <w:t xml:space="preserve"> 29/4/20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1F18CC">
            <w:pPr>
              <w:pStyle w:val="TableParagraph"/>
              <w:spacing w:before="21" w:line="292" w:lineRule="exact"/>
              <w:ind w:left="21"/>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712449" w:rsidP="00712449">
            <w:pPr>
              <w:pStyle w:val="TableParagraph"/>
              <w:numPr>
                <w:ilvl w:val="0"/>
                <w:numId w:val="3"/>
              </w:numPr>
              <w:rPr>
                <w:rFonts w:asciiTheme="minorHAnsi" w:hAnsiTheme="minorHAnsi"/>
                <w:sz w:val="24"/>
              </w:rPr>
            </w:pPr>
            <w:r>
              <w:rPr>
                <w:rFonts w:asciiTheme="minorHAnsi" w:hAnsiTheme="minorHAnsi"/>
                <w:sz w:val="24"/>
              </w:rPr>
              <w:t>For all children to have regular opportunities to engage with a personal best challenge (displayed in the corridor and updated 2 weekly)</w:t>
            </w:r>
          </w:p>
        </w:tc>
        <w:tc>
          <w:tcPr>
            <w:tcW w:w="3600" w:type="dxa"/>
            <w:tcBorders>
              <w:bottom w:val="single" w:sz="12" w:space="0" w:color="231F20"/>
            </w:tcBorders>
          </w:tcPr>
          <w:p w:rsidR="008E77E5" w:rsidRDefault="00276D35" w:rsidP="00276D35">
            <w:pPr>
              <w:pStyle w:val="TableParagraph"/>
              <w:numPr>
                <w:ilvl w:val="0"/>
                <w:numId w:val="3"/>
              </w:numPr>
              <w:rPr>
                <w:rFonts w:asciiTheme="minorHAnsi" w:hAnsiTheme="minorHAnsi"/>
                <w:sz w:val="24"/>
              </w:rPr>
            </w:pPr>
            <w:r>
              <w:rPr>
                <w:rFonts w:asciiTheme="minorHAnsi" w:hAnsiTheme="minorHAnsi"/>
                <w:sz w:val="24"/>
              </w:rPr>
              <w:t>Create a large display for the personal best challenge with an area for children to write their personal best, 1 minute timers and recording material for them to use when attempting the challenge.</w:t>
            </w:r>
          </w:p>
          <w:p w:rsidR="00276D35" w:rsidRPr="006F6CA9" w:rsidRDefault="00276D35" w:rsidP="00276D35">
            <w:pPr>
              <w:pStyle w:val="TableParagraph"/>
              <w:numPr>
                <w:ilvl w:val="0"/>
                <w:numId w:val="3"/>
              </w:numPr>
              <w:rPr>
                <w:rFonts w:asciiTheme="minorHAnsi" w:hAnsiTheme="minorHAnsi"/>
                <w:sz w:val="24"/>
              </w:rPr>
            </w:pPr>
            <w:r>
              <w:rPr>
                <w:rFonts w:asciiTheme="minorHAnsi" w:hAnsiTheme="minorHAnsi"/>
                <w:sz w:val="24"/>
              </w:rPr>
              <w:t>Provide an assembly to the whole school explaining and modelling the personal best challenge board to ensure all pupils understand how to use it appropriately and when appropriate times throughout the school day are to do so.</w:t>
            </w:r>
          </w:p>
        </w:tc>
        <w:tc>
          <w:tcPr>
            <w:tcW w:w="1616" w:type="dxa"/>
            <w:tcBorders>
              <w:bottom w:val="single" w:sz="12" w:space="0" w:color="231F20"/>
            </w:tcBorders>
          </w:tcPr>
          <w:p w:rsidR="008E77E5" w:rsidRPr="006F6CA9" w:rsidRDefault="00276D35">
            <w:pPr>
              <w:pStyle w:val="TableParagraph"/>
              <w:ind w:left="0"/>
              <w:rPr>
                <w:rFonts w:asciiTheme="minorHAnsi" w:hAnsiTheme="minorHAnsi"/>
                <w:sz w:val="24"/>
              </w:rPr>
            </w:pPr>
            <w:r>
              <w:rPr>
                <w:rFonts w:asciiTheme="minorHAnsi" w:hAnsiTheme="minorHAnsi"/>
                <w:sz w:val="24"/>
              </w:rPr>
              <w:t>£0</w:t>
            </w:r>
          </w:p>
        </w:tc>
        <w:tc>
          <w:tcPr>
            <w:tcW w:w="3307" w:type="dxa"/>
            <w:tcBorders>
              <w:bottom w:val="single" w:sz="12" w:space="0" w:color="231F20"/>
            </w:tcBorders>
          </w:tcPr>
          <w:p w:rsidR="008E77E5" w:rsidRDefault="00276D35" w:rsidP="00276D35">
            <w:pPr>
              <w:pStyle w:val="TableParagraph"/>
              <w:numPr>
                <w:ilvl w:val="0"/>
                <w:numId w:val="4"/>
              </w:numPr>
              <w:rPr>
                <w:rFonts w:asciiTheme="minorHAnsi" w:hAnsiTheme="minorHAnsi"/>
                <w:sz w:val="24"/>
              </w:rPr>
            </w:pPr>
            <w:r>
              <w:rPr>
                <w:rFonts w:asciiTheme="minorHAnsi" w:hAnsiTheme="minorHAnsi"/>
                <w:sz w:val="24"/>
              </w:rPr>
              <w:t>The appeared increase in accuracy of recording personal best results shows that children have developed a better understanding of what this means and the importance of being trust-worthy and honest about scores and comparing scores to their own rather than competing with others.</w:t>
            </w:r>
          </w:p>
          <w:p w:rsidR="00276D35" w:rsidRPr="006F6CA9" w:rsidRDefault="00276D35" w:rsidP="00276D35">
            <w:pPr>
              <w:pStyle w:val="TableParagraph"/>
              <w:numPr>
                <w:ilvl w:val="0"/>
                <w:numId w:val="4"/>
              </w:numPr>
              <w:rPr>
                <w:rFonts w:asciiTheme="minorHAnsi" w:hAnsiTheme="minorHAnsi"/>
                <w:sz w:val="24"/>
              </w:rPr>
            </w:pPr>
            <w:r>
              <w:rPr>
                <w:rFonts w:asciiTheme="minorHAnsi" w:hAnsiTheme="minorHAnsi"/>
                <w:sz w:val="24"/>
              </w:rPr>
              <w:t>Displayed evidence that children from many year groups are engaging with this regularly indicates an increase in their levels of physical activity and enjoyment.</w:t>
            </w:r>
          </w:p>
        </w:tc>
        <w:tc>
          <w:tcPr>
            <w:tcW w:w="3134" w:type="dxa"/>
            <w:tcBorders>
              <w:bottom w:val="single" w:sz="12" w:space="0" w:color="231F20"/>
            </w:tcBorders>
          </w:tcPr>
          <w:p w:rsidR="008E77E5" w:rsidRDefault="00276D35" w:rsidP="00276D35">
            <w:pPr>
              <w:pStyle w:val="TableParagraph"/>
              <w:numPr>
                <w:ilvl w:val="0"/>
                <w:numId w:val="4"/>
              </w:numPr>
              <w:rPr>
                <w:rFonts w:asciiTheme="minorHAnsi" w:hAnsiTheme="minorHAnsi"/>
                <w:sz w:val="24"/>
              </w:rPr>
            </w:pPr>
            <w:r>
              <w:rPr>
                <w:rFonts w:asciiTheme="minorHAnsi" w:hAnsiTheme="minorHAnsi"/>
                <w:sz w:val="24"/>
              </w:rPr>
              <w:t>Continue to verbally acknowledge and congratulate children who appear to be using the board regularly to encourage more children to do so – option to allocate prizes to children who are regularly using it.</w:t>
            </w:r>
          </w:p>
          <w:p w:rsidR="00276D35" w:rsidRPr="006F6CA9" w:rsidRDefault="00276D35" w:rsidP="00276D35">
            <w:pPr>
              <w:pStyle w:val="TableParagraph"/>
              <w:numPr>
                <w:ilvl w:val="0"/>
                <w:numId w:val="4"/>
              </w:numPr>
              <w:rPr>
                <w:rFonts w:asciiTheme="minorHAnsi" w:hAnsiTheme="minorHAnsi"/>
                <w:sz w:val="24"/>
              </w:rPr>
            </w:pPr>
            <w:r>
              <w:rPr>
                <w:rFonts w:asciiTheme="minorHAnsi" w:hAnsiTheme="minorHAnsi"/>
                <w:sz w:val="24"/>
              </w:rPr>
              <w:t>Continue to regularly check on and restock the resources needed for this and update the personal best challenge at least every 2 weeks.</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1F18CC">
            <w:pPr>
              <w:pStyle w:val="TableParagraph"/>
              <w:spacing w:before="21" w:line="279" w:lineRule="exact"/>
              <w:ind w:left="21"/>
              <w:jc w:val="center"/>
              <w:rPr>
                <w:rFonts w:asciiTheme="minorHAnsi" w:hAnsiTheme="minorHAnsi"/>
                <w:sz w:val="24"/>
              </w:rPr>
            </w:pPr>
            <w:r>
              <w:rPr>
                <w:rFonts w:asciiTheme="minorHAnsi" w:hAnsiTheme="minorHAnsi"/>
                <w:color w:val="231F20"/>
                <w:sz w:val="24"/>
              </w:rPr>
              <w:t>8</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039CD" w:rsidRDefault="008039CD" w:rsidP="008039CD">
            <w:pPr>
              <w:pStyle w:val="TableParagraph"/>
              <w:numPr>
                <w:ilvl w:val="0"/>
                <w:numId w:val="5"/>
              </w:numPr>
              <w:rPr>
                <w:rFonts w:ascii="Times New Roman"/>
                <w:sz w:val="24"/>
              </w:rPr>
            </w:pPr>
            <w:r>
              <w:rPr>
                <w:rFonts w:ascii="Times New Roman"/>
                <w:sz w:val="24"/>
              </w:rPr>
              <w:t>Real PE online curriculum subscription continued, enabling all teachers to access effective and progressive planning weekly.</w:t>
            </w: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rPr>
                <w:rFonts w:ascii="Times New Roman"/>
                <w:sz w:val="24"/>
              </w:rPr>
            </w:pPr>
          </w:p>
          <w:p w:rsidR="00A15163" w:rsidRDefault="00A15163" w:rsidP="00A15163">
            <w:pPr>
              <w:pStyle w:val="TableParagraph"/>
              <w:numPr>
                <w:ilvl w:val="0"/>
                <w:numId w:val="5"/>
              </w:numPr>
              <w:rPr>
                <w:rFonts w:ascii="Times New Roman"/>
                <w:sz w:val="24"/>
              </w:rPr>
            </w:pPr>
            <w:r>
              <w:rPr>
                <w:rFonts w:ascii="Times New Roman"/>
                <w:sz w:val="24"/>
              </w:rPr>
              <w:t>A range of before and after school clubs offered throughout the academic year.</w:t>
            </w:r>
          </w:p>
          <w:p w:rsidR="008E77E5" w:rsidRPr="006F6CA9" w:rsidRDefault="008E77E5">
            <w:pPr>
              <w:pStyle w:val="TableParagraph"/>
              <w:ind w:left="0"/>
              <w:rPr>
                <w:rFonts w:asciiTheme="minorHAnsi" w:hAnsiTheme="minorHAnsi"/>
                <w:sz w:val="24"/>
              </w:rPr>
            </w:pPr>
          </w:p>
        </w:tc>
        <w:tc>
          <w:tcPr>
            <w:tcW w:w="3600" w:type="dxa"/>
          </w:tcPr>
          <w:p w:rsidR="008E77E5" w:rsidRDefault="008039CD" w:rsidP="008039CD">
            <w:pPr>
              <w:pStyle w:val="TableParagraph"/>
              <w:numPr>
                <w:ilvl w:val="0"/>
                <w:numId w:val="5"/>
              </w:numPr>
              <w:rPr>
                <w:rFonts w:asciiTheme="minorHAnsi" w:hAnsiTheme="minorHAnsi"/>
                <w:sz w:val="24"/>
              </w:rPr>
            </w:pPr>
            <w:r>
              <w:rPr>
                <w:rFonts w:asciiTheme="minorHAnsi" w:hAnsiTheme="minorHAnsi"/>
                <w:sz w:val="24"/>
              </w:rPr>
              <w:t>Meet with new staff to introduce them to Real PE and guide them on how to use it effectively.</w:t>
            </w:r>
          </w:p>
          <w:p w:rsidR="008039CD" w:rsidRDefault="008039CD" w:rsidP="008039CD">
            <w:pPr>
              <w:pStyle w:val="TableParagraph"/>
              <w:numPr>
                <w:ilvl w:val="0"/>
                <w:numId w:val="5"/>
              </w:numPr>
              <w:rPr>
                <w:rFonts w:asciiTheme="minorHAnsi" w:hAnsiTheme="minorHAnsi"/>
                <w:sz w:val="24"/>
              </w:rPr>
            </w:pPr>
            <w:r>
              <w:rPr>
                <w:rFonts w:asciiTheme="minorHAnsi" w:hAnsiTheme="minorHAnsi"/>
                <w:sz w:val="24"/>
              </w:rPr>
              <w:t>REAL PE lesson observations of staff to ensure consistent and effective use.</w:t>
            </w: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ind w:left="0"/>
              <w:rPr>
                <w:rFonts w:asciiTheme="minorHAnsi" w:hAnsiTheme="minorHAnsi"/>
                <w:sz w:val="24"/>
              </w:rPr>
            </w:pPr>
          </w:p>
          <w:p w:rsidR="00A15163" w:rsidRDefault="00A15163" w:rsidP="00A15163">
            <w:pPr>
              <w:pStyle w:val="TableParagraph"/>
              <w:numPr>
                <w:ilvl w:val="0"/>
                <w:numId w:val="5"/>
              </w:numPr>
              <w:rPr>
                <w:rFonts w:asciiTheme="minorHAnsi" w:hAnsiTheme="minorHAnsi"/>
                <w:sz w:val="24"/>
              </w:rPr>
            </w:pPr>
            <w:r>
              <w:rPr>
                <w:rFonts w:asciiTheme="minorHAnsi" w:hAnsiTheme="minorHAnsi"/>
                <w:sz w:val="24"/>
              </w:rPr>
              <w:t>Gather opinions and votes from all children on which clubs they would like and whether they prefer these to be before or after school.</w:t>
            </w:r>
          </w:p>
          <w:p w:rsidR="00A15163" w:rsidRDefault="00A15163" w:rsidP="00A15163">
            <w:pPr>
              <w:pStyle w:val="TableParagraph"/>
              <w:numPr>
                <w:ilvl w:val="0"/>
                <w:numId w:val="5"/>
              </w:numPr>
              <w:rPr>
                <w:rFonts w:asciiTheme="minorHAnsi" w:hAnsiTheme="minorHAnsi"/>
                <w:sz w:val="24"/>
              </w:rPr>
            </w:pPr>
            <w:r>
              <w:rPr>
                <w:rFonts w:asciiTheme="minorHAnsi" w:hAnsiTheme="minorHAnsi"/>
                <w:sz w:val="24"/>
              </w:rPr>
              <w:t>Send an extra invitation to a free before or after school club to all pupil premium children.</w:t>
            </w: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Default="00A15163" w:rsidP="00A15163">
            <w:pPr>
              <w:pStyle w:val="TableParagraph"/>
              <w:rPr>
                <w:rFonts w:asciiTheme="minorHAnsi" w:hAnsiTheme="minorHAnsi"/>
                <w:sz w:val="24"/>
              </w:rPr>
            </w:pPr>
          </w:p>
          <w:p w:rsidR="00A15163" w:rsidRPr="006F6CA9" w:rsidRDefault="00A15163" w:rsidP="00A15163">
            <w:pPr>
              <w:pStyle w:val="TableParagraph"/>
              <w:rPr>
                <w:rFonts w:asciiTheme="minorHAnsi" w:hAnsiTheme="minorHAnsi"/>
                <w:sz w:val="24"/>
              </w:rPr>
            </w:pPr>
          </w:p>
        </w:tc>
        <w:tc>
          <w:tcPr>
            <w:tcW w:w="1616" w:type="dxa"/>
          </w:tcPr>
          <w:p w:rsidR="008E77E5" w:rsidRPr="006F6CA9" w:rsidRDefault="008039CD">
            <w:pPr>
              <w:pStyle w:val="TableParagraph"/>
              <w:ind w:left="0"/>
              <w:rPr>
                <w:rFonts w:asciiTheme="minorHAnsi" w:hAnsiTheme="minorHAnsi"/>
                <w:sz w:val="24"/>
              </w:rPr>
            </w:pPr>
            <w:r>
              <w:rPr>
                <w:rFonts w:asciiTheme="minorHAnsi" w:hAnsiTheme="minorHAnsi"/>
                <w:sz w:val="24"/>
              </w:rPr>
              <w:t>£245</w:t>
            </w:r>
          </w:p>
        </w:tc>
        <w:tc>
          <w:tcPr>
            <w:tcW w:w="3307" w:type="dxa"/>
          </w:tcPr>
          <w:p w:rsidR="008039CD" w:rsidRDefault="008039CD" w:rsidP="008039CD">
            <w:pPr>
              <w:pStyle w:val="TableParagraph"/>
              <w:numPr>
                <w:ilvl w:val="0"/>
                <w:numId w:val="5"/>
              </w:numPr>
              <w:rPr>
                <w:rFonts w:ascii="Times New Roman"/>
                <w:sz w:val="24"/>
              </w:rPr>
            </w:pPr>
            <w:r>
              <w:rPr>
                <w:rFonts w:ascii="Times New Roman"/>
                <w:sz w:val="24"/>
              </w:rPr>
              <w:t>Positive feedback from teachers has highlighted that they feel REAL PE is accessible to all and allows all children to learn and develop.</w:t>
            </w:r>
          </w:p>
          <w:p w:rsidR="008039CD" w:rsidRDefault="008039CD" w:rsidP="008039CD">
            <w:pPr>
              <w:pStyle w:val="TableParagraph"/>
              <w:ind w:left="720"/>
              <w:rPr>
                <w:rFonts w:ascii="Times New Roman"/>
                <w:sz w:val="24"/>
              </w:rPr>
            </w:pPr>
          </w:p>
          <w:p w:rsidR="008039CD" w:rsidRDefault="008039CD" w:rsidP="008039CD">
            <w:pPr>
              <w:pStyle w:val="TableParagraph"/>
              <w:numPr>
                <w:ilvl w:val="0"/>
                <w:numId w:val="5"/>
              </w:numPr>
              <w:rPr>
                <w:rFonts w:ascii="Times New Roman"/>
                <w:sz w:val="24"/>
              </w:rPr>
            </w:pPr>
            <w:r>
              <w:rPr>
                <w:rFonts w:ascii="Times New Roman"/>
                <w:sz w:val="24"/>
              </w:rPr>
              <w:t>Observations showed that teachers have use planning to deliver engaging lessons which allow all pupils to be involved in physical education and make good progress.</w:t>
            </w:r>
          </w:p>
          <w:p w:rsidR="008E77E5" w:rsidRDefault="008E77E5">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pPr>
              <w:pStyle w:val="TableParagraph"/>
              <w:ind w:left="0"/>
              <w:rPr>
                <w:rFonts w:asciiTheme="minorHAnsi" w:hAnsiTheme="minorHAnsi"/>
                <w:sz w:val="24"/>
              </w:rPr>
            </w:pPr>
          </w:p>
          <w:p w:rsidR="00A15163" w:rsidRDefault="00A15163" w:rsidP="00A15163">
            <w:pPr>
              <w:pStyle w:val="TableParagraph"/>
              <w:numPr>
                <w:ilvl w:val="0"/>
                <w:numId w:val="5"/>
              </w:numPr>
              <w:rPr>
                <w:rFonts w:ascii="Times New Roman"/>
                <w:sz w:val="24"/>
              </w:rPr>
            </w:pPr>
            <w:r>
              <w:rPr>
                <w:rFonts w:ascii="Times New Roman"/>
                <w:sz w:val="24"/>
              </w:rPr>
              <w:t xml:space="preserve">Engagement in clubs has increased from Autumn term when attendance average was </w:t>
            </w:r>
          </w:p>
          <w:p w:rsidR="00A15163" w:rsidRPr="00231968" w:rsidRDefault="00A15163" w:rsidP="00A15163">
            <w:pPr>
              <w:pStyle w:val="TableParagraph"/>
              <w:numPr>
                <w:ilvl w:val="0"/>
                <w:numId w:val="5"/>
              </w:numPr>
              <w:rPr>
                <w:rFonts w:ascii="Times New Roman"/>
                <w:sz w:val="24"/>
              </w:rPr>
            </w:pPr>
            <w:r>
              <w:rPr>
                <w:rFonts w:ascii="Times New Roman"/>
                <w:sz w:val="24"/>
              </w:rPr>
              <w:t>On receiving free before and after school club invitations, ___ pupil premium children took up this offer and engaged with at least 1 club per week.</w:t>
            </w:r>
          </w:p>
          <w:p w:rsidR="00A15163" w:rsidRPr="006F6CA9" w:rsidRDefault="00A15163">
            <w:pPr>
              <w:pStyle w:val="TableParagraph"/>
              <w:ind w:left="0"/>
              <w:rPr>
                <w:rFonts w:asciiTheme="minorHAnsi" w:hAnsiTheme="minorHAnsi"/>
                <w:sz w:val="24"/>
              </w:rPr>
            </w:pPr>
          </w:p>
        </w:tc>
        <w:tc>
          <w:tcPr>
            <w:tcW w:w="3134" w:type="dxa"/>
          </w:tcPr>
          <w:p w:rsidR="008039CD" w:rsidRDefault="008039CD" w:rsidP="008039CD">
            <w:pPr>
              <w:pStyle w:val="TableParagraph"/>
              <w:numPr>
                <w:ilvl w:val="0"/>
                <w:numId w:val="5"/>
              </w:numPr>
              <w:rPr>
                <w:rFonts w:ascii="Times New Roman"/>
                <w:sz w:val="24"/>
              </w:rPr>
            </w:pPr>
            <w:r>
              <w:rPr>
                <w:rFonts w:ascii="Times New Roman"/>
                <w:sz w:val="24"/>
              </w:rPr>
              <w:t>Ensure any new staff are trained in the delivery of Real PE and feel confident at using it effectively.</w:t>
            </w:r>
          </w:p>
          <w:p w:rsidR="008039CD" w:rsidRDefault="008039CD" w:rsidP="008039CD">
            <w:pPr>
              <w:pStyle w:val="TableParagraph"/>
              <w:numPr>
                <w:ilvl w:val="0"/>
                <w:numId w:val="5"/>
              </w:numPr>
              <w:rPr>
                <w:rFonts w:ascii="Times New Roman"/>
                <w:sz w:val="24"/>
              </w:rPr>
            </w:pPr>
            <w:r>
              <w:rPr>
                <w:rFonts w:ascii="Times New Roman"/>
                <w:sz w:val="24"/>
              </w:rPr>
              <w:t>When possible, do further lesson observations to see if areas of development from the previous ones have been met and to potentially inform any future delivery of staff development.</w:t>
            </w:r>
          </w:p>
          <w:p w:rsidR="008E77E5" w:rsidRDefault="008E77E5"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8039CD">
            <w:pPr>
              <w:pStyle w:val="TableParagraph"/>
              <w:ind w:left="720"/>
              <w:rPr>
                <w:rFonts w:asciiTheme="minorHAnsi" w:hAnsiTheme="minorHAnsi"/>
                <w:sz w:val="24"/>
              </w:rPr>
            </w:pPr>
          </w:p>
          <w:p w:rsidR="00A15163" w:rsidRDefault="00A15163" w:rsidP="00A15163">
            <w:pPr>
              <w:pStyle w:val="TableParagraph"/>
              <w:numPr>
                <w:ilvl w:val="0"/>
                <w:numId w:val="5"/>
              </w:numPr>
              <w:rPr>
                <w:rFonts w:ascii="Times New Roman"/>
                <w:sz w:val="24"/>
              </w:rPr>
            </w:pPr>
            <w:r>
              <w:rPr>
                <w:rFonts w:ascii="Times New Roman"/>
                <w:sz w:val="24"/>
              </w:rPr>
              <w:t>Continue to gather children</w:t>
            </w:r>
            <w:r>
              <w:rPr>
                <w:rFonts w:ascii="Times New Roman"/>
                <w:sz w:val="24"/>
              </w:rPr>
              <w:t>’</w:t>
            </w:r>
            <w:r>
              <w:rPr>
                <w:rFonts w:ascii="Times New Roman"/>
                <w:sz w:val="24"/>
              </w:rPr>
              <w:t xml:space="preserve">s opinions and votes on clubs and use this to subsequently plan and </w:t>
            </w:r>
            <w:r w:rsidR="001F5AC7">
              <w:rPr>
                <w:rFonts w:ascii="Times New Roman"/>
                <w:sz w:val="24"/>
              </w:rPr>
              <w:t>provide a range of clubs to suit all children.</w:t>
            </w:r>
          </w:p>
          <w:p w:rsidR="001F5AC7" w:rsidRPr="00827AEB" w:rsidRDefault="001F5AC7" w:rsidP="00A15163">
            <w:pPr>
              <w:pStyle w:val="TableParagraph"/>
              <w:numPr>
                <w:ilvl w:val="0"/>
                <w:numId w:val="5"/>
              </w:numPr>
              <w:rPr>
                <w:rFonts w:ascii="Times New Roman"/>
                <w:sz w:val="24"/>
              </w:rPr>
            </w:pPr>
            <w:r>
              <w:rPr>
                <w:rFonts w:ascii="Times New Roman"/>
                <w:sz w:val="24"/>
              </w:rPr>
              <w:t>Continue to actively encourage participation of pupil premium children in free before and after school clubs by sending regular invitations.</w:t>
            </w:r>
          </w:p>
          <w:p w:rsidR="00A15163" w:rsidRPr="006F6CA9" w:rsidRDefault="00A15163" w:rsidP="008039CD">
            <w:pPr>
              <w:pStyle w:val="TableParagraph"/>
              <w:ind w:left="72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C6C00">
            <w:pPr>
              <w:pStyle w:val="TableParagraph"/>
              <w:spacing w:line="257" w:lineRule="exact"/>
              <w:ind w:left="20"/>
              <w:jc w:val="center"/>
              <w:rPr>
                <w:rFonts w:asciiTheme="minorHAnsi" w:hAnsiTheme="minorHAnsi"/>
                <w:sz w:val="24"/>
              </w:rPr>
            </w:pPr>
            <w:r>
              <w:rPr>
                <w:rFonts w:asciiTheme="minorHAnsi" w:hAnsiTheme="minorHAnsi"/>
                <w:color w:val="231F20"/>
                <w:sz w:val="24"/>
              </w:rPr>
              <w:t>82</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D023E5" w:rsidRDefault="00195330" w:rsidP="00D023E5">
            <w:pPr>
              <w:pStyle w:val="TableParagraph"/>
              <w:numPr>
                <w:ilvl w:val="0"/>
                <w:numId w:val="9"/>
              </w:numPr>
              <w:rPr>
                <w:rFonts w:ascii="Times New Roman"/>
                <w:sz w:val="24"/>
              </w:rPr>
            </w:pPr>
            <w:r>
              <w:rPr>
                <w:rFonts w:ascii="Times New Roman"/>
                <w:sz w:val="24"/>
              </w:rPr>
              <w:t>Energise</w:t>
            </w:r>
            <w:r w:rsidR="00D023E5">
              <w:rPr>
                <w:rFonts w:ascii="Times New Roman"/>
                <w:sz w:val="24"/>
              </w:rPr>
              <w:t xml:space="preserve"> Sports Coach has mentored staff to enable them to develop their confidence, knowledge and skills in teaching PE and sports</w:t>
            </w:r>
          </w:p>
          <w:p w:rsidR="00D023E5" w:rsidRDefault="00D023E5" w:rsidP="00D023E5">
            <w:pPr>
              <w:pStyle w:val="TableParagraph"/>
              <w:rPr>
                <w:rFonts w:ascii="Times New Roman"/>
                <w:sz w:val="24"/>
              </w:rPr>
            </w:pPr>
          </w:p>
          <w:p w:rsidR="008E77E5" w:rsidRPr="006F6CA9" w:rsidRDefault="008E77E5" w:rsidP="00C12E87">
            <w:pPr>
              <w:pStyle w:val="TableParagraph"/>
              <w:ind w:left="720"/>
              <w:rPr>
                <w:rFonts w:asciiTheme="minorHAnsi" w:hAnsiTheme="minorHAnsi"/>
                <w:sz w:val="24"/>
              </w:rPr>
            </w:pPr>
          </w:p>
        </w:tc>
        <w:tc>
          <w:tcPr>
            <w:tcW w:w="3458" w:type="dxa"/>
          </w:tcPr>
          <w:p w:rsidR="00D023E5" w:rsidRPr="0095155C" w:rsidRDefault="00D023E5" w:rsidP="00D023E5">
            <w:pPr>
              <w:pStyle w:val="TableParagraph"/>
              <w:numPr>
                <w:ilvl w:val="0"/>
                <w:numId w:val="9"/>
              </w:numPr>
              <w:rPr>
                <w:rFonts w:ascii="Times New Roman"/>
                <w:sz w:val="24"/>
              </w:rPr>
            </w:pPr>
            <w:r>
              <w:rPr>
                <w:rFonts w:ascii="Times New Roman"/>
                <w:sz w:val="24"/>
              </w:rPr>
              <w:t>Staff members shadowed/observed the health mentor to gain skills from him. Engaged in regular conversations with him to share ideas on the teaching of PE and sport. Health mentor has supported teachers and classes in competitions and sport engagement both outside and within school.</w:t>
            </w:r>
          </w:p>
          <w:p w:rsidR="008E77E5" w:rsidRPr="006F6CA9" w:rsidRDefault="008E77E5">
            <w:pPr>
              <w:pStyle w:val="TableParagraph"/>
              <w:ind w:left="0"/>
              <w:rPr>
                <w:rFonts w:asciiTheme="minorHAnsi" w:hAnsiTheme="minorHAnsi"/>
                <w:sz w:val="24"/>
              </w:rPr>
            </w:pPr>
          </w:p>
        </w:tc>
        <w:tc>
          <w:tcPr>
            <w:tcW w:w="1663" w:type="dxa"/>
          </w:tcPr>
          <w:p w:rsidR="008E77E5" w:rsidRPr="006F6CA9" w:rsidRDefault="00CF14DD" w:rsidP="00BB759D">
            <w:pPr>
              <w:pStyle w:val="TableParagraph"/>
              <w:ind w:left="0"/>
              <w:rPr>
                <w:rFonts w:asciiTheme="minorHAnsi" w:hAnsiTheme="minorHAnsi"/>
                <w:sz w:val="24"/>
              </w:rPr>
            </w:pPr>
            <w:r>
              <w:rPr>
                <w:color w:val="1F497D"/>
                <w:shd w:val="clear" w:color="auto" w:fill="FFFFFF"/>
              </w:rPr>
              <w:t>£</w:t>
            </w:r>
            <w:r w:rsidR="00BB759D">
              <w:rPr>
                <w:color w:val="1F497D"/>
                <w:shd w:val="clear" w:color="auto" w:fill="FFFFFF"/>
              </w:rPr>
              <w:t>15,500</w:t>
            </w:r>
          </w:p>
        </w:tc>
        <w:tc>
          <w:tcPr>
            <w:tcW w:w="3423" w:type="dxa"/>
          </w:tcPr>
          <w:p w:rsidR="00D023E5" w:rsidRDefault="00D023E5" w:rsidP="00D023E5">
            <w:pPr>
              <w:pStyle w:val="TableParagraph"/>
              <w:numPr>
                <w:ilvl w:val="0"/>
                <w:numId w:val="10"/>
              </w:numPr>
              <w:rPr>
                <w:rFonts w:ascii="Times New Roman"/>
                <w:sz w:val="24"/>
              </w:rPr>
            </w:pPr>
            <w:r>
              <w:rPr>
                <w:rFonts w:ascii="Times New Roman"/>
                <w:sz w:val="24"/>
              </w:rPr>
              <w:t xml:space="preserve">The delivery of PE and sports has become more consistently effective across school. </w:t>
            </w:r>
          </w:p>
          <w:p w:rsidR="00D023E5" w:rsidRDefault="00D023E5" w:rsidP="00D023E5">
            <w:pPr>
              <w:pStyle w:val="TableParagraph"/>
              <w:numPr>
                <w:ilvl w:val="0"/>
                <w:numId w:val="10"/>
              </w:numPr>
              <w:rPr>
                <w:rFonts w:ascii="Times New Roman"/>
                <w:sz w:val="24"/>
              </w:rPr>
            </w:pPr>
            <w:r>
              <w:rPr>
                <w:rFonts w:ascii="Times New Roman"/>
                <w:sz w:val="24"/>
              </w:rPr>
              <w:t xml:space="preserve">Staff have expressed they feel more confident in the delivery of PE. </w:t>
            </w:r>
          </w:p>
          <w:p w:rsidR="00D023E5" w:rsidRDefault="00D023E5" w:rsidP="00D023E5">
            <w:pPr>
              <w:pStyle w:val="TableParagraph"/>
              <w:numPr>
                <w:ilvl w:val="0"/>
                <w:numId w:val="10"/>
              </w:numPr>
              <w:rPr>
                <w:rFonts w:ascii="Times New Roman"/>
                <w:sz w:val="24"/>
              </w:rPr>
            </w:pPr>
            <w:r>
              <w:rPr>
                <w:rFonts w:ascii="Times New Roman"/>
                <w:sz w:val="24"/>
              </w:rPr>
              <w:t>Children gain more from PE lessons/ have made further progress due to these being more effectively delivered.</w:t>
            </w:r>
          </w:p>
          <w:p w:rsidR="00FB4294" w:rsidRPr="00FB4294" w:rsidRDefault="00FB4294" w:rsidP="00D023E5">
            <w:pPr>
              <w:pStyle w:val="TableParagraph"/>
              <w:ind w:left="720"/>
              <w:rPr>
                <w:rFonts w:ascii="Times New Roman"/>
                <w:sz w:val="24"/>
              </w:rPr>
            </w:pPr>
          </w:p>
        </w:tc>
        <w:tc>
          <w:tcPr>
            <w:tcW w:w="3076" w:type="dxa"/>
          </w:tcPr>
          <w:p w:rsidR="00FB4294" w:rsidRPr="006F6CA9" w:rsidRDefault="001F18CC" w:rsidP="00FB4294">
            <w:pPr>
              <w:pStyle w:val="TableParagraph"/>
              <w:numPr>
                <w:ilvl w:val="0"/>
                <w:numId w:val="7"/>
              </w:numPr>
              <w:rPr>
                <w:rFonts w:asciiTheme="minorHAnsi" w:hAnsiTheme="minorHAnsi"/>
                <w:sz w:val="24"/>
              </w:rPr>
            </w:pPr>
            <w:r>
              <w:rPr>
                <w:rFonts w:asciiTheme="minorHAnsi" w:hAnsiTheme="minorHAnsi"/>
                <w:sz w:val="24"/>
              </w:rPr>
              <w:t>Impact data to be recorded and monitored to ensure effective sustainability of Sports Coach.</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1F18CC">
            <w:pPr>
              <w:pStyle w:val="TableParagraph"/>
              <w:spacing w:line="257" w:lineRule="exact"/>
              <w:ind w:left="20"/>
              <w:jc w:val="center"/>
              <w:rPr>
                <w:rFonts w:asciiTheme="minorHAnsi" w:hAnsiTheme="minorHAnsi"/>
                <w:sz w:val="24"/>
              </w:rPr>
            </w:pPr>
            <w:r>
              <w:rPr>
                <w:rFonts w:asciiTheme="minorHAnsi" w:hAnsiTheme="minorHAnsi"/>
                <w:color w:val="231F20"/>
                <w:sz w:val="24"/>
              </w:rPr>
              <w:t>4</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BB759D">
            <w:pPr>
              <w:pStyle w:val="TableParagraph"/>
              <w:ind w:left="0"/>
              <w:rPr>
                <w:rFonts w:asciiTheme="minorHAnsi" w:hAnsiTheme="minorHAnsi"/>
                <w:sz w:val="20"/>
              </w:rPr>
            </w:pPr>
            <w:r>
              <w:rPr>
                <w:rFonts w:asciiTheme="minorHAnsi" w:hAnsiTheme="minorHAnsi"/>
                <w:sz w:val="20"/>
              </w:rPr>
              <w:t>£9</w:t>
            </w:r>
            <w:r w:rsidR="001F18CC">
              <w:rPr>
                <w:rFonts w:asciiTheme="minorHAnsi" w:hAnsiTheme="minorHAnsi"/>
                <w:sz w:val="20"/>
              </w:rPr>
              <w:t>00</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1F18CC" w:rsidRDefault="001F18CC">
            <w:pPr>
              <w:pStyle w:val="TableParagraph"/>
              <w:spacing w:line="257" w:lineRule="exact"/>
              <w:ind w:left="28"/>
              <w:rPr>
                <w:rFonts w:asciiTheme="minorHAnsi" w:hAnsiTheme="minorHAnsi"/>
                <w:color w:val="231F20"/>
                <w:sz w:val="24"/>
              </w:rPr>
            </w:pPr>
          </w:p>
          <w:p w:rsidR="001F18CC" w:rsidRDefault="001F18CC">
            <w:pPr>
              <w:pStyle w:val="TableParagraph"/>
              <w:spacing w:line="257" w:lineRule="exact"/>
              <w:ind w:left="28"/>
              <w:rPr>
                <w:rFonts w:asciiTheme="minorHAnsi" w:hAnsiTheme="minorHAnsi"/>
                <w:color w:val="231F20"/>
                <w:sz w:val="24"/>
              </w:rPr>
            </w:pPr>
          </w:p>
          <w:p w:rsidR="001F18CC" w:rsidRDefault="001F18CC">
            <w:pPr>
              <w:pStyle w:val="TableParagraph"/>
              <w:spacing w:line="257" w:lineRule="exact"/>
              <w:ind w:left="28"/>
              <w:rPr>
                <w:rFonts w:asciiTheme="minorHAnsi" w:hAnsiTheme="minorHAnsi"/>
                <w:color w:val="231F20"/>
                <w:sz w:val="24"/>
              </w:rPr>
            </w:pPr>
          </w:p>
          <w:p w:rsidR="001F18CC" w:rsidRDefault="001F18CC" w:rsidP="001F18CC">
            <w:pPr>
              <w:pStyle w:val="TableParagraph"/>
              <w:numPr>
                <w:ilvl w:val="0"/>
                <w:numId w:val="7"/>
              </w:numPr>
              <w:spacing w:line="257" w:lineRule="exact"/>
              <w:rPr>
                <w:rFonts w:asciiTheme="minorHAnsi" w:hAnsiTheme="minorHAnsi"/>
                <w:color w:val="231F20"/>
                <w:sz w:val="24"/>
              </w:rPr>
            </w:pPr>
            <w:r>
              <w:rPr>
                <w:rFonts w:asciiTheme="minorHAnsi" w:hAnsiTheme="minorHAnsi"/>
                <w:color w:val="231F20"/>
                <w:sz w:val="24"/>
              </w:rPr>
              <w:t>Ensure children have access to a variety of equipment and opportunities to practise and engage with various sports and activities throughout the school day</w:t>
            </w:r>
          </w:p>
          <w:p w:rsidR="00C92273" w:rsidRDefault="00C92273">
            <w:pPr>
              <w:pStyle w:val="TableParagraph"/>
              <w:spacing w:line="257" w:lineRule="exact"/>
              <w:ind w:left="28"/>
              <w:rPr>
                <w:rFonts w:asciiTheme="minorHAnsi" w:hAnsiTheme="minorHAnsi"/>
                <w:sz w:val="24"/>
              </w:rPr>
            </w:pPr>
          </w:p>
          <w:p w:rsidR="008E2E12" w:rsidRDefault="008E2E12">
            <w:pPr>
              <w:pStyle w:val="TableParagraph"/>
              <w:spacing w:line="257" w:lineRule="exact"/>
              <w:ind w:left="28"/>
              <w:rPr>
                <w:rFonts w:asciiTheme="minorHAnsi" w:hAnsiTheme="minorHAnsi"/>
                <w:sz w:val="24"/>
              </w:rPr>
            </w:pPr>
          </w:p>
          <w:p w:rsidR="008E2E12" w:rsidRDefault="008E2E12">
            <w:pPr>
              <w:pStyle w:val="TableParagraph"/>
              <w:spacing w:line="257" w:lineRule="exact"/>
              <w:ind w:left="28"/>
              <w:rPr>
                <w:rFonts w:asciiTheme="minorHAnsi" w:hAnsiTheme="minorHAnsi"/>
                <w:sz w:val="24"/>
              </w:rPr>
            </w:pPr>
          </w:p>
          <w:p w:rsidR="008E2E12" w:rsidRDefault="008E2E12">
            <w:pPr>
              <w:pStyle w:val="TableParagraph"/>
              <w:spacing w:line="257" w:lineRule="exact"/>
              <w:ind w:left="28"/>
              <w:rPr>
                <w:rFonts w:asciiTheme="minorHAnsi" w:hAnsiTheme="minorHAnsi"/>
                <w:sz w:val="24"/>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Default="008E2E12">
            <w:pPr>
              <w:pStyle w:val="TableParagraph"/>
              <w:spacing w:line="257" w:lineRule="exact"/>
              <w:ind w:left="28"/>
              <w:rPr>
                <w:rFonts w:ascii="Arial" w:hAnsi="Arial" w:cs="Arial"/>
                <w:color w:val="333333"/>
                <w:sz w:val="27"/>
                <w:szCs w:val="27"/>
                <w:shd w:val="clear" w:color="auto" w:fill="F9F9F9"/>
              </w:rPr>
            </w:pPr>
          </w:p>
          <w:p w:rsidR="008E2E12" w:rsidRPr="006F6CA9" w:rsidRDefault="008E2E12" w:rsidP="00D37A51">
            <w:pPr>
              <w:pStyle w:val="TableParagraph"/>
              <w:spacing w:line="257" w:lineRule="exact"/>
              <w:ind w:left="720"/>
              <w:rPr>
                <w:rFonts w:asciiTheme="minorHAnsi" w:hAnsiTheme="minorHAnsi"/>
                <w:sz w:val="24"/>
              </w:rPr>
            </w:pPr>
          </w:p>
        </w:tc>
        <w:tc>
          <w:tcPr>
            <w:tcW w:w="3458" w:type="dxa"/>
          </w:tcPr>
          <w:p w:rsidR="008E77E5" w:rsidRPr="00A7390F" w:rsidRDefault="008E77E5" w:rsidP="001F18CC">
            <w:pPr>
              <w:pStyle w:val="TableParagraph"/>
              <w:spacing w:line="257" w:lineRule="exact"/>
              <w:ind w:left="28"/>
              <w:rPr>
                <w:rFonts w:ascii="Arial" w:hAnsi="Arial" w:cs="Arial"/>
                <w:color w:val="333333"/>
                <w:sz w:val="27"/>
                <w:szCs w:val="27"/>
                <w:shd w:val="clear" w:color="auto" w:fill="F9F9F9"/>
              </w:rPr>
            </w:pPr>
          </w:p>
          <w:p w:rsidR="001F18CC" w:rsidRPr="00A7390F" w:rsidRDefault="001F18CC" w:rsidP="001F18CC">
            <w:pPr>
              <w:pStyle w:val="TableParagraph"/>
              <w:spacing w:line="257" w:lineRule="exact"/>
              <w:ind w:left="28"/>
              <w:rPr>
                <w:rFonts w:ascii="Arial" w:hAnsi="Arial" w:cs="Arial"/>
                <w:color w:val="333333"/>
                <w:sz w:val="27"/>
                <w:szCs w:val="27"/>
                <w:shd w:val="clear" w:color="auto" w:fill="F9F9F9"/>
              </w:rPr>
            </w:pPr>
          </w:p>
          <w:p w:rsidR="001F18CC" w:rsidRPr="00A7390F" w:rsidRDefault="001F18CC" w:rsidP="001F18CC">
            <w:pPr>
              <w:pStyle w:val="TableParagraph"/>
              <w:spacing w:line="257" w:lineRule="exact"/>
              <w:ind w:left="28"/>
              <w:rPr>
                <w:rFonts w:ascii="Arial" w:hAnsi="Arial" w:cs="Arial"/>
                <w:color w:val="333333"/>
                <w:sz w:val="27"/>
                <w:szCs w:val="27"/>
                <w:shd w:val="clear" w:color="auto" w:fill="F9F9F9"/>
              </w:rPr>
            </w:pPr>
          </w:p>
          <w:p w:rsidR="001F18CC" w:rsidRPr="00A7390F" w:rsidRDefault="001F18CC" w:rsidP="001F18CC">
            <w:pPr>
              <w:pStyle w:val="TableParagraph"/>
              <w:numPr>
                <w:ilvl w:val="0"/>
                <w:numId w:val="7"/>
              </w:numPr>
              <w:spacing w:line="257" w:lineRule="exact"/>
              <w:rPr>
                <w:rFonts w:ascii="Times New Roman" w:hAnsi="Times New Roman" w:cs="Times New Roman"/>
                <w:color w:val="333333"/>
                <w:sz w:val="24"/>
                <w:szCs w:val="24"/>
                <w:shd w:val="clear" w:color="auto" w:fill="F9F9F9"/>
              </w:rPr>
            </w:pPr>
            <w:r w:rsidRPr="00A7390F">
              <w:rPr>
                <w:rFonts w:ascii="Times New Roman" w:hAnsi="Times New Roman" w:cs="Times New Roman"/>
                <w:color w:val="333333"/>
                <w:sz w:val="24"/>
                <w:szCs w:val="24"/>
                <w:shd w:val="clear" w:color="auto" w:fill="F9F9F9"/>
              </w:rPr>
              <w:t>Gather votes and opinions of children on what type of equipment they feel would benefit them to be able to engage with at break and lunchtimes. Purchase resources based on this.</w:t>
            </w:r>
          </w:p>
          <w:p w:rsidR="001F18CC" w:rsidRPr="00A7390F" w:rsidRDefault="001F18CC" w:rsidP="001F18CC">
            <w:pPr>
              <w:pStyle w:val="TableParagraph"/>
              <w:numPr>
                <w:ilvl w:val="0"/>
                <w:numId w:val="7"/>
              </w:numPr>
              <w:spacing w:line="257" w:lineRule="exact"/>
              <w:rPr>
                <w:rFonts w:ascii="Arial" w:hAnsi="Arial" w:cs="Arial"/>
                <w:color w:val="333333"/>
                <w:sz w:val="27"/>
                <w:szCs w:val="27"/>
                <w:shd w:val="clear" w:color="auto" w:fill="F9F9F9"/>
              </w:rPr>
            </w:pPr>
            <w:r w:rsidRPr="00A7390F">
              <w:rPr>
                <w:rFonts w:ascii="Times New Roman" w:hAnsi="Times New Roman" w:cs="Times New Roman"/>
                <w:color w:val="333333"/>
                <w:sz w:val="24"/>
                <w:szCs w:val="24"/>
                <w:shd w:val="clear" w:color="auto" w:fill="F9F9F9"/>
              </w:rPr>
              <w:t>Deliver lunchtime super</w:t>
            </w:r>
            <w:bookmarkStart w:id="0" w:name="_GoBack"/>
            <w:bookmarkEnd w:id="0"/>
            <w:r w:rsidRPr="00A7390F">
              <w:rPr>
                <w:rFonts w:ascii="Times New Roman" w:hAnsi="Times New Roman" w:cs="Times New Roman"/>
                <w:color w:val="333333"/>
                <w:sz w:val="24"/>
                <w:szCs w:val="24"/>
                <w:shd w:val="clear" w:color="auto" w:fill="F9F9F9"/>
              </w:rPr>
              <w:t>visors training to ensure staff are skilled to encourage the engagement of children in a variety of sports and activities.</w:t>
            </w:r>
            <w:r w:rsidRPr="00A7390F">
              <w:rPr>
                <w:rFonts w:ascii="Arial" w:hAnsi="Arial" w:cs="Arial"/>
                <w:color w:val="333333"/>
                <w:sz w:val="27"/>
                <w:szCs w:val="27"/>
                <w:shd w:val="clear" w:color="auto" w:fill="F9F9F9"/>
              </w:rPr>
              <w:t xml:space="preserve"> </w:t>
            </w:r>
          </w:p>
        </w:tc>
        <w:tc>
          <w:tcPr>
            <w:tcW w:w="1663" w:type="dxa"/>
          </w:tcPr>
          <w:p w:rsidR="008E77E5" w:rsidRDefault="008E77E5">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Default="008E2E12">
            <w:pPr>
              <w:pStyle w:val="TableParagraph"/>
              <w:ind w:left="0"/>
              <w:rPr>
                <w:rFonts w:asciiTheme="minorHAnsi" w:hAnsiTheme="minorHAnsi"/>
                <w:sz w:val="24"/>
              </w:rPr>
            </w:pPr>
          </w:p>
          <w:p w:rsidR="008E2E12" w:rsidRPr="006F6CA9" w:rsidRDefault="008E2E12" w:rsidP="00D37A51">
            <w:pPr>
              <w:pStyle w:val="TableParagraph"/>
              <w:ind w:left="0"/>
              <w:rPr>
                <w:rFonts w:asciiTheme="minorHAnsi" w:hAnsiTheme="minorHAnsi"/>
                <w:sz w:val="24"/>
              </w:rPr>
            </w:pPr>
          </w:p>
        </w:tc>
        <w:tc>
          <w:tcPr>
            <w:tcW w:w="3423" w:type="dxa"/>
          </w:tcPr>
          <w:p w:rsidR="008E77E5" w:rsidRDefault="008E2E12">
            <w:pPr>
              <w:pStyle w:val="TableParagraph"/>
              <w:ind w:left="0"/>
              <w:rPr>
                <w:rFonts w:ascii="Times New Roman"/>
                <w:sz w:val="24"/>
              </w:rPr>
            </w:pPr>
            <w:r>
              <w:rPr>
                <w:rFonts w:ascii="Times New Roman"/>
                <w:sz w:val="24"/>
              </w:rPr>
              <w:t>Children have become more engaged in meaningful activities at lunch and break times resulting in less issues. This is evident through the reduction in sanctions received</w:t>
            </w:r>
            <w:r w:rsidR="001F18CC">
              <w:rPr>
                <w:rFonts w:ascii="Times New Roman"/>
                <w:sz w:val="24"/>
              </w:rPr>
              <w:t>: ___</w:t>
            </w:r>
            <w:r>
              <w:rPr>
                <w:rFonts w:ascii="Times New Roman"/>
                <w:sz w:val="24"/>
              </w:rPr>
              <w:t xml:space="preserve"> red cards were i</w:t>
            </w:r>
            <w:r w:rsidR="001F18CC">
              <w:rPr>
                <w:rFonts w:ascii="Times New Roman"/>
                <w:sz w:val="24"/>
              </w:rPr>
              <w:t xml:space="preserve">ssued in Autumn term and only __ in Spring </w:t>
            </w:r>
            <w:r>
              <w:rPr>
                <w:rFonts w:ascii="Times New Roman"/>
                <w:sz w:val="24"/>
              </w:rPr>
              <w:t>term. The amount of rewards (raffle tickets) has i</w:t>
            </w:r>
            <w:r w:rsidR="001F18CC">
              <w:rPr>
                <w:rFonts w:ascii="Times New Roman"/>
                <w:sz w:val="24"/>
              </w:rPr>
              <w:t>ncreased too as has the number of lunchtime certificates</w:t>
            </w:r>
            <w:r>
              <w:rPr>
                <w:rFonts w:ascii="Times New Roman"/>
                <w:sz w:val="24"/>
              </w:rPr>
              <w:t xml:space="preserve"> given out weekly for positive behaviour.</w:t>
            </w:r>
          </w:p>
          <w:p w:rsidR="001F18CC" w:rsidRDefault="001F18CC">
            <w:pPr>
              <w:pStyle w:val="TableParagraph"/>
              <w:ind w:left="0"/>
              <w:rPr>
                <w:rFonts w:ascii="Times New Roman"/>
                <w:sz w:val="24"/>
              </w:rPr>
            </w:pPr>
            <w:r>
              <w:rPr>
                <w:rFonts w:ascii="Times New Roman"/>
                <w:sz w:val="24"/>
              </w:rPr>
              <w:t>Lunch supervisors have also reported an improvement in lunchtime behaviour and engagement.</w:t>
            </w:r>
          </w:p>
          <w:p w:rsidR="008E2E12" w:rsidRDefault="008E2E12">
            <w:pPr>
              <w:pStyle w:val="TableParagraph"/>
              <w:ind w:left="0"/>
              <w:rPr>
                <w:rFonts w:ascii="Times New Roman"/>
                <w:sz w:val="24"/>
              </w:rPr>
            </w:pPr>
          </w:p>
          <w:p w:rsidR="008E2E12" w:rsidRDefault="008E2E12">
            <w:pPr>
              <w:pStyle w:val="TableParagraph"/>
              <w:ind w:left="0"/>
              <w:rPr>
                <w:rFonts w:ascii="Times New Roman"/>
                <w:sz w:val="24"/>
              </w:rPr>
            </w:pPr>
          </w:p>
          <w:p w:rsidR="008E2E12" w:rsidRDefault="008E2E12">
            <w:pPr>
              <w:pStyle w:val="TableParagraph"/>
              <w:ind w:left="0"/>
              <w:rPr>
                <w:rFonts w:ascii="Times New Roman"/>
                <w:sz w:val="24"/>
              </w:rPr>
            </w:pPr>
          </w:p>
          <w:p w:rsidR="008E2E12" w:rsidRDefault="008E2E12">
            <w:pPr>
              <w:pStyle w:val="TableParagraph"/>
              <w:ind w:left="0"/>
              <w:rPr>
                <w:rFonts w:ascii="Times New Roman"/>
                <w:sz w:val="24"/>
              </w:rPr>
            </w:pPr>
          </w:p>
          <w:p w:rsidR="008E2E12" w:rsidRPr="006F6CA9" w:rsidRDefault="008E2E12" w:rsidP="00D37A51">
            <w:pPr>
              <w:pStyle w:val="TableParagraph"/>
              <w:rPr>
                <w:rFonts w:asciiTheme="minorHAnsi" w:hAnsiTheme="minorHAnsi"/>
                <w:sz w:val="24"/>
              </w:rPr>
            </w:pPr>
          </w:p>
        </w:tc>
        <w:tc>
          <w:tcPr>
            <w:tcW w:w="3076" w:type="dxa"/>
          </w:tcPr>
          <w:p w:rsidR="001F18CC" w:rsidRDefault="001F18CC" w:rsidP="001F18CC">
            <w:pPr>
              <w:pStyle w:val="TableParagraph"/>
              <w:numPr>
                <w:ilvl w:val="0"/>
                <w:numId w:val="11"/>
              </w:numPr>
              <w:rPr>
                <w:rFonts w:asciiTheme="minorHAnsi" w:hAnsiTheme="minorHAnsi"/>
                <w:sz w:val="24"/>
              </w:rPr>
            </w:pPr>
            <w:r>
              <w:rPr>
                <w:rFonts w:asciiTheme="minorHAnsi" w:hAnsiTheme="minorHAnsi"/>
                <w:sz w:val="24"/>
              </w:rPr>
              <w:t>Regularly monitor lunchtime behaviour and activity engagement.</w:t>
            </w:r>
          </w:p>
          <w:p w:rsidR="008E77E5" w:rsidRDefault="001F18CC" w:rsidP="001F18CC">
            <w:pPr>
              <w:pStyle w:val="TableParagraph"/>
              <w:numPr>
                <w:ilvl w:val="0"/>
                <w:numId w:val="11"/>
              </w:numPr>
              <w:rPr>
                <w:rFonts w:asciiTheme="minorHAnsi" w:hAnsiTheme="minorHAnsi"/>
                <w:sz w:val="24"/>
              </w:rPr>
            </w:pPr>
            <w:r>
              <w:rPr>
                <w:rFonts w:asciiTheme="minorHAnsi" w:hAnsiTheme="minorHAnsi"/>
                <w:sz w:val="24"/>
              </w:rPr>
              <w:t>Continue to do half termly checks to ensure resources are plentiful and effective at offering a range of sports and activity opportunities.</w:t>
            </w:r>
          </w:p>
          <w:p w:rsidR="001F18CC" w:rsidRPr="006F6CA9" w:rsidRDefault="001F18CC" w:rsidP="001F18CC">
            <w:pPr>
              <w:pStyle w:val="TableParagraph"/>
              <w:numPr>
                <w:ilvl w:val="0"/>
                <w:numId w:val="11"/>
              </w:numPr>
              <w:rPr>
                <w:rFonts w:asciiTheme="minorHAnsi" w:hAnsiTheme="minorHAnsi"/>
                <w:sz w:val="24"/>
              </w:rPr>
            </w:pPr>
            <w:r>
              <w:rPr>
                <w:rFonts w:asciiTheme="minorHAnsi" w:hAnsiTheme="minorHAnsi"/>
                <w:sz w:val="24"/>
              </w:rPr>
              <w:t>Continue to provide lunchtime supervisor training to ensure all staff have the skills and knowledge to provide children with meaningful opportunities.</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C6C00">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C12E87" w:rsidP="00D023E5">
            <w:pPr>
              <w:pStyle w:val="TableParagraph"/>
              <w:numPr>
                <w:ilvl w:val="0"/>
                <w:numId w:val="8"/>
              </w:numPr>
              <w:rPr>
                <w:rFonts w:asciiTheme="minorHAnsi" w:hAnsiTheme="minorHAnsi"/>
                <w:sz w:val="24"/>
              </w:rPr>
            </w:pPr>
            <w:r>
              <w:rPr>
                <w:rFonts w:ascii="Arial" w:hAnsi="Arial" w:cs="Arial"/>
                <w:color w:val="333333"/>
                <w:sz w:val="27"/>
                <w:szCs w:val="27"/>
                <w:shd w:val="clear" w:color="auto" w:fill="F9F9F9"/>
              </w:rPr>
              <w:t>Sports Partnership Package (Basic package + Chance to Shine)</w:t>
            </w:r>
          </w:p>
        </w:tc>
        <w:tc>
          <w:tcPr>
            <w:tcW w:w="3458" w:type="dxa"/>
          </w:tcPr>
          <w:p w:rsidR="008E77E5" w:rsidRPr="006F6CA9" w:rsidRDefault="00D023E5" w:rsidP="00D023E5">
            <w:pPr>
              <w:pStyle w:val="TableParagraph"/>
              <w:numPr>
                <w:ilvl w:val="0"/>
                <w:numId w:val="8"/>
              </w:numPr>
              <w:rPr>
                <w:rFonts w:asciiTheme="minorHAnsi" w:hAnsiTheme="minorHAnsi"/>
                <w:sz w:val="24"/>
              </w:rPr>
            </w:pPr>
            <w:r>
              <w:rPr>
                <w:rFonts w:ascii="Times New Roman"/>
                <w:sz w:val="24"/>
              </w:rPr>
              <w:t>Continue membership to Sports Partnership Package, book and organised participation in competitions as often as possible and for a variety of year groups/children.</w:t>
            </w:r>
          </w:p>
        </w:tc>
        <w:tc>
          <w:tcPr>
            <w:tcW w:w="1663" w:type="dxa"/>
          </w:tcPr>
          <w:p w:rsidR="008E77E5" w:rsidRPr="006F6CA9" w:rsidRDefault="00D023E5">
            <w:pPr>
              <w:pStyle w:val="TableParagraph"/>
              <w:ind w:left="0"/>
              <w:rPr>
                <w:rFonts w:asciiTheme="minorHAnsi" w:hAnsiTheme="minorHAnsi"/>
                <w:sz w:val="24"/>
              </w:rPr>
            </w:pPr>
            <w:r>
              <w:rPr>
                <w:rFonts w:asciiTheme="minorHAnsi" w:hAnsiTheme="minorHAnsi"/>
                <w:sz w:val="24"/>
              </w:rPr>
              <w:t>£680</w:t>
            </w:r>
          </w:p>
        </w:tc>
        <w:tc>
          <w:tcPr>
            <w:tcW w:w="3423" w:type="dxa"/>
          </w:tcPr>
          <w:p w:rsidR="00D023E5" w:rsidRDefault="00D023E5" w:rsidP="00D023E5">
            <w:pPr>
              <w:pStyle w:val="TableParagraph"/>
              <w:numPr>
                <w:ilvl w:val="0"/>
                <w:numId w:val="7"/>
              </w:numPr>
              <w:rPr>
                <w:rFonts w:ascii="Times New Roman"/>
                <w:sz w:val="24"/>
              </w:rPr>
            </w:pPr>
            <w:r>
              <w:rPr>
                <w:rFonts w:ascii="Times New Roman"/>
                <w:sz w:val="24"/>
              </w:rPr>
              <w:t xml:space="preserve">Children have engaged with competitions and have expressed their enjoyment in doing so. </w:t>
            </w:r>
          </w:p>
          <w:p w:rsidR="008E77E5" w:rsidRPr="006F6CA9" w:rsidRDefault="00D023E5" w:rsidP="00D023E5">
            <w:pPr>
              <w:pStyle w:val="TableParagraph"/>
              <w:numPr>
                <w:ilvl w:val="0"/>
                <w:numId w:val="7"/>
              </w:numPr>
              <w:rPr>
                <w:rFonts w:asciiTheme="minorHAnsi" w:hAnsiTheme="minorHAnsi"/>
                <w:sz w:val="24"/>
              </w:rPr>
            </w:pPr>
            <w:r>
              <w:rPr>
                <w:rFonts w:ascii="Times New Roman"/>
                <w:sz w:val="24"/>
              </w:rPr>
              <w:t>We have tried some new competitions this year, such as the cross country event and this has enabled more of a variety of children to be involved.</w:t>
            </w:r>
          </w:p>
        </w:tc>
        <w:tc>
          <w:tcPr>
            <w:tcW w:w="3076" w:type="dxa"/>
          </w:tcPr>
          <w:p w:rsidR="00D023E5" w:rsidRPr="00FB4294" w:rsidRDefault="00D023E5" w:rsidP="00D023E5">
            <w:pPr>
              <w:pStyle w:val="TableParagraph"/>
              <w:numPr>
                <w:ilvl w:val="0"/>
                <w:numId w:val="7"/>
              </w:numPr>
              <w:rPr>
                <w:rFonts w:asciiTheme="minorHAnsi" w:hAnsiTheme="minorHAnsi"/>
                <w:sz w:val="24"/>
              </w:rPr>
            </w:pPr>
            <w:r>
              <w:rPr>
                <w:rFonts w:ascii="Times New Roman"/>
                <w:sz w:val="24"/>
              </w:rPr>
              <w:t>Continue to be members of Sports Partnership Package + Chance to Shine to ensure children continue to take part in competitive sport/activities regularly.</w:t>
            </w:r>
          </w:p>
          <w:p w:rsidR="008E77E5" w:rsidRPr="006F6CA9" w:rsidRDefault="00D023E5" w:rsidP="00D023E5">
            <w:pPr>
              <w:pStyle w:val="TableParagraph"/>
              <w:numPr>
                <w:ilvl w:val="0"/>
                <w:numId w:val="7"/>
              </w:numPr>
              <w:rPr>
                <w:rFonts w:asciiTheme="minorHAnsi" w:hAnsiTheme="minorHAnsi"/>
                <w:sz w:val="24"/>
              </w:rPr>
            </w:pPr>
            <w:r>
              <w:rPr>
                <w:rFonts w:ascii="Times New Roman"/>
                <w:sz w:val="24"/>
              </w:rPr>
              <w:t>Reflect on the last academic year, considering which year groups/ groups of children did not get as many opportunities to engage in inter-school sports competitions and ensure they receive more opportunities to do so this upcoming academic year.</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556756">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8C9AB0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556756">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556756">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B37A7"/>
    <w:multiLevelType w:val="hybridMultilevel"/>
    <w:tmpl w:val="3B32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766C4"/>
    <w:multiLevelType w:val="hybridMultilevel"/>
    <w:tmpl w:val="40DA4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37F2B"/>
    <w:multiLevelType w:val="hybridMultilevel"/>
    <w:tmpl w:val="B5A6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A62D8"/>
    <w:multiLevelType w:val="hybridMultilevel"/>
    <w:tmpl w:val="84124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E36F0"/>
    <w:multiLevelType w:val="hybridMultilevel"/>
    <w:tmpl w:val="30104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DF1E0E"/>
    <w:multiLevelType w:val="hybridMultilevel"/>
    <w:tmpl w:val="8DD00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D747BA"/>
    <w:multiLevelType w:val="hybridMultilevel"/>
    <w:tmpl w:val="7956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3E6B53"/>
    <w:multiLevelType w:val="hybridMultilevel"/>
    <w:tmpl w:val="41D8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591D00"/>
    <w:multiLevelType w:val="hybridMultilevel"/>
    <w:tmpl w:val="1F7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F211DC"/>
    <w:multiLevelType w:val="hybridMultilevel"/>
    <w:tmpl w:val="ADEC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0"/>
  </w:num>
  <w:num w:numId="2">
    <w:abstractNumId w:val="9"/>
  </w:num>
  <w:num w:numId="3">
    <w:abstractNumId w:val="1"/>
  </w:num>
  <w:num w:numId="4">
    <w:abstractNumId w:val="8"/>
  </w:num>
  <w:num w:numId="5">
    <w:abstractNumId w:val="4"/>
  </w:num>
  <w:num w:numId="6">
    <w:abstractNumId w:val="7"/>
  </w:num>
  <w:num w:numId="7">
    <w:abstractNumId w:val="2"/>
  </w:num>
  <w:num w:numId="8">
    <w:abstractNumId w:val="6"/>
  </w:num>
  <w:num w:numId="9">
    <w:abstractNumId w:val="5"/>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GB" w:vendorID="64" w:dllVersion="131078" w:nlCheck="1" w:checkStyle="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95330"/>
    <w:rsid w:val="001F18CC"/>
    <w:rsid w:val="001F5AC7"/>
    <w:rsid w:val="00232F4F"/>
    <w:rsid w:val="00276D35"/>
    <w:rsid w:val="00556756"/>
    <w:rsid w:val="006B69FE"/>
    <w:rsid w:val="006C6C00"/>
    <w:rsid w:val="006F6CA9"/>
    <w:rsid w:val="00712449"/>
    <w:rsid w:val="008039CD"/>
    <w:rsid w:val="008A0F55"/>
    <w:rsid w:val="008E2E12"/>
    <w:rsid w:val="008E77E5"/>
    <w:rsid w:val="00A15163"/>
    <w:rsid w:val="00A6328F"/>
    <w:rsid w:val="00A7390F"/>
    <w:rsid w:val="00B24AB5"/>
    <w:rsid w:val="00BB759D"/>
    <w:rsid w:val="00C12E87"/>
    <w:rsid w:val="00C92273"/>
    <w:rsid w:val="00C96046"/>
    <w:rsid w:val="00CF14DD"/>
    <w:rsid w:val="00D023E5"/>
    <w:rsid w:val="00D37A51"/>
    <w:rsid w:val="00FA1DF9"/>
    <w:rsid w:val="00FB4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35730D2-63D8-4B81-8D37-F21DECB8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11</Pages>
  <Words>2151</Words>
  <Characters>12266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Mason</dc:creator>
  <cp:lastModifiedBy>Terri Mason</cp:lastModifiedBy>
  <cp:revision>16</cp:revision>
  <dcterms:created xsi:type="dcterms:W3CDTF">2020-04-23T15:42:00Z</dcterms:created>
  <dcterms:modified xsi:type="dcterms:W3CDTF">2021-02-16T11:24:00Z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